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F86" w:rsidRDefault="00934F8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34F86" w:rsidRDefault="00934F86">
      <w:pPr>
        <w:pStyle w:val="ConsPlusNormal"/>
        <w:jc w:val="both"/>
      </w:pPr>
    </w:p>
    <w:p w:rsidR="00934F86" w:rsidRDefault="00934F86">
      <w:pPr>
        <w:pStyle w:val="ConsPlusTitle"/>
        <w:jc w:val="center"/>
      </w:pPr>
      <w:r>
        <w:t>МИНИСТЕРСТВО ФИНАНСОВ РОССИЙСКОЙ ФЕДЕРАЦИИ</w:t>
      </w:r>
    </w:p>
    <w:p w:rsidR="00934F86" w:rsidRDefault="00934F86">
      <w:pPr>
        <w:pStyle w:val="ConsPlusTitle"/>
        <w:jc w:val="center"/>
      </w:pPr>
    </w:p>
    <w:p w:rsidR="00934F86" w:rsidRDefault="00934F86">
      <w:pPr>
        <w:pStyle w:val="ConsPlusTitle"/>
        <w:jc w:val="center"/>
      </w:pPr>
      <w:r>
        <w:t>ФЕДЕРАЛЬНОЕ КАЗНАЧЕЙСТВО</w:t>
      </w:r>
    </w:p>
    <w:p w:rsidR="00934F86" w:rsidRDefault="00934F86">
      <w:pPr>
        <w:pStyle w:val="ConsPlusTitle"/>
        <w:jc w:val="center"/>
      </w:pPr>
    </w:p>
    <w:p w:rsidR="00934F86" w:rsidRDefault="00934F86">
      <w:pPr>
        <w:pStyle w:val="ConsPlusTitle"/>
        <w:jc w:val="center"/>
      </w:pPr>
      <w:r>
        <w:t>ПРИКАЗ</w:t>
      </w:r>
    </w:p>
    <w:p w:rsidR="00934F86" w:rsidRDefault="00934F86">
      <w:pPr>
        <w:pStyle w:val="ConsPlusTitle"/>
        <w:jc w:val="center"/>
      </w:pPr>
      <w:r>
        <w:t>от 22 декабря 2015 г. N 355</w:t>
      </w:r>
    </w:p>
    <w:p w:rsidR="00934F86" w:rsidRDefault="00934F86">
      <w:pPr>
        <w:pStyle w:val="ConsPlusTitle"/>
        <w:jc w:val="center"/>
      </w:pPr>
    </w:p>
    <w:p w:rsidR="00934F86" w:rsidRDefault="00934F86">
      <w:pPr>
        <w:pStyle w:val="ConsPlusTitle"/>
        <w:jc w:val="center"/>
      </w:pPr>
      <w:r>
        <w:t>О ВЫВОДЕ</w:t>
      </w:r>
    </w:p>
    <w:p w:rsidR="00934F86" w:rsidRDefault="00934F86">
      <w:pPr>
        <w:pStyle w:val="ConsPlusTitle"/>
        <w:jc w:val="center"/>
      </w:pPr>
      <w:r>
        <w:t>ИЗ ЭКСПЛУАТАЦИИ ОФИЦИАЛЬНОГО САЙТА РОССИЙСКОЙ ФЕДЕРАЦИИ</w:t>
      </w:r>
    </w:p>
    <w:p w:rsidR="00934F86" w:rsidRDefault="00934F86">
      <w:pPr>
        <w:pStyle w:val="ConsPlusTitle"/>
        <w:jc w:val="center"/>
      </w:pPr>
      <w:r>
        <w:t>В ИНФОРМАЦИОННО-ТЕЛЕКОММУНИКАЦИОННОЙ СЕТИ "ИНТЕРНЕТ"</w:t>
      </w:r>
    </w:p>
    <w:p w:rsidR="00934F86" w:rsidRDefault="00934F86">
      <w:pPr>
        <w:pStyle w:val="ConsPlusTitle"/>
        <w:jc w:val="center"/>
      </w:pPr>
      <w:r>
        <w:t>ДЛЯ РАЗМЕЩЕНИЯ ИНФОРМАЦИИ О РАЗМЕЩЕНИИ ЗАКАЗОВ НА ПОСТАВКИ</w:t>
      </w:r>
    </w:p>
    <w:p w:rsidR="00934F86" w:rsidRDefault="00934F86">
      <w:pPr>
        <w:pStyle w:val="ConsPlusTitle"/>
        <w:jc w:val="center"/>
      </w:pPr>
      <w:r>
        <w:t>ТОВАРОВ, ВЫПОЛНЕНИЕ РАБОТ, ОКАЗАНИЕ</w:t>
      </w:r>
    </w:p>
    <w:p w:rsidR="00934F86" w:rsidRDefault="00934F86">
      <w:pPr>
        <w:pStyle w:val="ConsPlusTitle"/>
        <w:jc w:val="center"/>
      </w:pPr>
      <w:r>
        <w:t>УСЛУГ (WWW.ZAKUPKI.GOV.RU)</w:t>
      </w:r>
    </w:p>
    <w:p w:rsidR="00934F86" w:rsidRDefault="00934F86">
      <w:pPr>
        <w:pStyle w:val="ConsPlusNormal"/>
        <w:jc w:val="both"/>
      </w:pPr>
    </w:p>
    <w:p w:rsidR="00934F86" w:rsidRDefault="00934F86">
      <w:pPr>
        <w:pStyle w:val="ConsPlusNormal"/>
        <w:ind w:firstLine="540"/>
        <w:jc w:val="both"/>
      </w:pPr>
      <w:r>
        <w:t>В связи с вводом в эксплуатацию единой информационной системы в сфере закупок приказываю:</w:t>
      </w:r>
    </w:p>
    <w:p w:rsidR="00934F86" w:rsidRDefault="00934F86">
      <w:pPr>
        <w:pStyle w:val="ConsPlusNormal"/>
        <w:ind w:firstLine="540"/>
        <w:jc w:val="both"/>
      </w:pPr>
      <w:r>
        <w:t>1. Вывести из эксплуатации Официальный сайт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(далее - Официальный сайт) с 1 января 2016 года.</w:t>
      </w:r>
    </w:p>
    <w:p w:rsidR="00934F86" w:rsidRDefault="00934F86">
      <w:pPr>
        <w:pStyle w:val="ConsPlusNormal"/>
        <w:ind w:firstLine="540"/>
        <w:jc w:val="both"/>
      </w:pPr>
      <w:r>
        <w:t>2. Управлению информационных систем (С.Г. Павлов) провести следующие мероприятия по выводу из эксплуатации Официального сайта:</w:t>
      </w:r>
    </w:p>
    <w:p w:rsidR="00934F86" w:rsidRDefault="00934F86">
      <w:pPr>
        <w:pStyle w:val="ConsPlusNormal"/>
        <w:ind w:firstLine="540"/>
        <w:jc w:val="both"/>
      </w:pPr>
      <w:r>
        <w:t>2.1. до 31 декабря 2015 г. разместить в информационно-телекоммуникационной сети "Интернет" по адресу www.zakupki.gov.ru информацию о выводе из эксплуатации Официального сайта;</w:t>
      </w:r>
    </w:p>
    <w:p w:rsidR="00934F86" w:rsidRDefault="00934F86">
      <w:pPr>
        <w:pStyle w:val="ConsPlusNormal"/>
        <w:ind w:firstLine="540"/>
        <w:jc w:val="both"/>
      </w:pPr>
      <w:r>
        <w:t>2.2. с 1 января 2016 г. прекратить:</w:t>
      </w:r>
    </w:p>
    <w:p w:rsidR="00934F86" w:rsidRDefault="00934F86">
      <w:pPr>
        <w:pStyle w:val="ConsPlusNormal"/>
        <w:ind w:firstLine="540"/>
        <w:jc w:val="both"/>
      </w:pPr>
      <w:r>
        <w:t>2.2.1. доступ пользователей к Официальному сайту;</w:t>
      </w:r>
    </w:p>
    <w:p w:rsidR="00934F86" w:rsidRDefault="00934F86">
      <w:pPr>
        <w:pStyle w:val="ConsPlusNormal"/>
        <w:ind w:firstLine="540"/>
        <w:jc w:val="both"/>
      </w:pPr>
      <w:r>
        <w:t>2.2.2. мониторинг показателей работоспособности Официального сайта;</w:t>
      </w:r>
    </w:p>
    <w:p w:rsidR="00934F86" w:rsidRDefault="00934F86">
      <w:pPr>
        <w:pStyle w:val="ConsPlusNormal"/>
        <w:ind w:firstLine="540"/>
        <w:jc w:val="both"/>
      </w:pPr>
      <w:r>
        <w:t>2.3. обеспечить порядок, режим хранения и дальнейшего использования, а также доступ к информации, содержащейся в базах данных Официального сайта, согласно регламенту резервного копирования и восстановления данных.</w:t>
      </w:r>
    </w:p>
    <w:p w:rsidR="00934F86" w:rsidRDefault="00934F86">
      <w:pPr>
        <w:pStyle w:val="ConsPlusNormal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руководителя Федерального казначейства С.Б. Гуральникова.</w:t>
      </w:r>
    </w:p>
    <w:p w:rsidR="00934F86" w:rsidRDefault="00934F86">
      <w:pPr>
        <w:pStyle w:val="ConsPlusNormal"/>
        <w:jc w:val="both"/>
      </w:pPr>
    </w:p>
    <w:p w:rsidR="00934F86" w:rsidRDefault="00934F86">
      <w:pPr>
        <w:pStyle w:val="ConsPlusNormal"/>
        <w:jc w:val="right"/>
      </w:pPr>
      <w:r>
        <w:t>Руководитель</w:t>
      </w:r>
    </w:p>
    <w:p w:rsidR="00934F86" w:rsidRDefault="00934F86">
      <w:pPr>
        <w:pStyle w:val="ConsPlusNormal"/>
        <w:jc w:val="right"/>
      </w:pPr>
      <w:r>
        <w:t>Р.Е.АРТЮХИН</w:t>
      </w:r>
    </w:p>
    <w:p w:rsidR="00934F86" w:rsidRDefault="00934F86">
      <w:pPr>
        <w:pStyle w:val="ConsPlusNormal"/>
        <w:jc w:val="both"/>
      </w:pPr>
    </w:p>
    <w:p w:rsidR="00934F86" w:rsidRDefault="00934F86">
      <w:pPr>
        <w:pStyle w:val="ConsPlusNormal"/>
        <w:jc w:val="both"/>
      </w:pPr>
    </w:p>
    <w:p w:rsidR="00934F86" w:rsidRDefault="00934F8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C09BA" w:rsidRDefault="002C09BA">
      <w:bookmarkStart w:id="0" w:name="_GoBack"/>
      <w:bookmarkEnd w:id="0"/>
    </w:p>
    <w:sectPr w:rsidR="002C09BA" w:rsidSect="00C20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F86"/>
    <w:rsid w:val="002C09BA"/>
    <w:rsid w:val="0093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4F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34F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34F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4F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34F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34F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2015-12-25T05:49:00Z</dcterms:created>
  <dcterms:modified xsi:type="dcterms:W3CDTF">2015-12-25T05:49:00Z</dcterms:modified>
</cp:coreProperties>
</file>